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ab/>
        <w:t xml:space="preserve">Senior Vocabulary 1.1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1. </w:t>
        <w:tab/>
        <w:tab/>
        <w:tab/>
        <w:t xml:space="preserve">2. </w:t>
        <w:tab/>
        <w:tab/>
        <w:tab/>
        <w:t xml:space="preserve">3. </w:t>
        <w:tab/>
        <w:tab/>
        <w:t xml:space="preserve">       4. </w:t>
        <w:tab/>
        <w:tab/>
        <w:t xml:space="preserve">      5.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acuity</w:t>
        <w:tab/>
        <w:tab/>
        <w:t xml:space="preserve">eclectic</w:t>
        <w:tab/>
        <w:tab/>
        <w:t xml:space="preserve">incognito</w:t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inordinate</w:t>
        <w:tab/>
        <w:t xml:space="preserve">      ramification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Context passage: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62"/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Never to be outdone, Sally used her mental </w:t>
      </w:r>
      <w:r w:rsidDel="00000000" w:rsidR="00000000" w:rsidRPr="00000000">
        <w:rPr>
          <w:i w:val="1"/>
          <w:vertAlign w:val="baseline"/>
          <w:rtl w:val="0"/>
        </w:rPr>
        <w:t xml:space="preserve">acuity</w:t>
      </w:r>
      <w:r w:rsidDel="00000000" w:rsidR="00000000" w:rsidRPr="00000000">
        <w:rPr>
          <w:vertAlign w:val="baseline"/>
          <w:rtl w:val="0"/>
        </w:rPr>
        <w:t xml:space="preserve"> to devise a unique disguise.  Because it was so involved, it took her an </w:t>
      </w:r>
      <w:r w:rsidDel="00000000" w:rsidR="00000000" w:rsidRPr="00000000">
        <w:rPr>
          <w:i w:val="1"/>
          <w:vertAlign w:val="baseline"/>
          <w:rtl w:val="0"/>
        </w:rPr>
        <w:t xml:space="preserve">inordinate</w:t>
      </w:r>
      <w:r w:rsidDel="00000000" w:rsidR="00000000" w:rsidRPr="00000000">
        <w:rPr>
          <w:vertAlign w:val="baseline"/>
          <w:rtl w:val="0"/>
        </w:rPr>
        <w:t xml:space="preserve"> amount of time and effort to get ready for the costume party.  She worked very hard to make sure she arrived </w:t>
      </w:r>
      <w:r w:rsidDel="00000000" w:rsidR="00000000" w:rsidRPr="00000000">
        <w:rPr>
          <w:i w:val="1"/>
          <w:vertAlign w:val="baseline"/>
          <w:rtl w:val="0"/>
        </w:rPr>
        <w:t xml:space="preserve">incognito</w:t>
      </w:r>
      <w:r w:rsidDel="00000000" w:rsidR="00000000" w:rsidRPr="00000000">
        <w:rPr>
          <w:vertAlign w:val="baseline"/>
          <w:rtl w:val="0"/>
        </w:rPr>
        <w:t xml:space="preserve"> so that no one would recognize her.  Her </w:t>
      </w:r>
      <w:r w:rsidDel="00000000" w:rsidR="00000000" w:rsidRPr="00000000">
        <w:rPr>
          <w:i w:val="1"/>
          <w:vertAlign w:val="baseline"/>
          <w:rtl w:val="0"/>
        </w:rPr>
        <w:t xml:space="preserve">eclectic</w:t>
      </w:r>
      <w:r w:rsidDel="00000000" w:rsidR="00000000" w:rsidRPr="00000000">
        <w:rPr>
          <w:vertAlign w:val="baseline"/>
          <w:rtl w:val="0"/>
        </w:rPr>
        <w:t xml:space="preserve"> costume included Bride of Frankenstein hair, a Ms. Piggy mask, disco boots and a light saber.  Unfortunately, the </w:t>
      </w:r>
      <w:r w:rsidDel="00000000" w:rsidR="00000000" w:rsidRPr="00000000">
        <w:rPr>
          <w:i w:val="1"/>
          <w:vertAlign w:val="baseline"/>
          <w:rtl w:val="0"/>
        </w:rPr>
        <w:t xml:space="preserve">ramifications</w:t>
      </w:r>
      <w:r w:rsidDel="00000000" w:rsidR="00000000" w:rsidRPr="00000000">
        <w:rPr>
          <w:vertAlign w:val="baseline"/>
          <w:rtl w:val="0"/>
        </w:rPr>
        <w:t xml:space="preserve"> of arriving so well disguised were that the host of the party did not recognize her and thought she was a party crasher.  It wasn't until she spoke that the host recognized her.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Fill-ins: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Use the context clues in the passage above to complete the sentences below with the correct word.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1. Students need to recognize the _______________ of their actions when they choose to break school rules.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2. AP and honors classes are designed for students with mental 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3. The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 nature of his musical taste allowed for rap, classical, country and rock.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4. At movie premiers, stars often arrive ____________ so the fans don't bother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5. Olympic athletes spend a(n) _____________ amount of time training and practicing.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Matching: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Match each word with the best definition.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_____ 1. acuity</w:t>
        <w:tab/>
        <w:tab/>
        <w:t xml:space="preserve">a. a complicating development or consequence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_____ 2. incognito</w:t>
        <w:tab/>
        <w:tab/>
        <w:t xml:space="preserve">b. keenness or sharpness of thought, vision, or hearing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_____ 3. inordinate</w:t>
        <w:tab/>
        <w:tab/>
        <w:t xml:space="preserve">c. having one's true identity concealed, a state of disguise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_____ 4. ramification</w:t>
        <w:tab/>
        <w:tab/>
        <w:t xml:space="preserve">d. exceeding reasonable limits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_____ 5. eclectic</w:t>
        <w:tab/>
        <w:tab/>
        <w:t xml:space="preserve">e. composed of various sources, methods or styles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